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995B6" w14:textId="582F8586" w:rsidR="00FD7CFA" w:rsidRDefault="00617CD7" w:rsidP="001C7CE0">
      <w:pPr>
        <w:pStyle w:val="Overskrift1"/>
      </w:pPr>
      <w:r>
        <w:t xml:space="preserve">Lokalrådsmøde d. </w:t>
      </w:r>
      <w:r w:rsidR="00A53EEA">
        <w:t>7/10</w:t>
      </w:r>
      <w:r>
        <w:t xml:space="preserve"> kl</w:t>
      </w:r>
      <w:r w:rsidR="001C7CE0">
        <w:t>.</w:t>
      </w:r>
      <w:r>
        <w:t xml:space="preserve"> 19 </w:t>
      </w:r>
    </w:p>
    <w:p w14:paraId="5B3BF594" w14:textId="77777777" w:rsidR="00617CD7" w:rsidRDefault="00617CD7">
      <w:pPr>
        <w:rPr>
          <w:rFonts w:ascii="Arial" w:hAnsi="Arial" w:cs="Arial"/>
          <w:sz w:val="20"/>
          <w:szCs w:val="20"/>
        </w:rPr>
      </w:pPr>
    </w:p>
    <w:p w14:paraId="5A85B7DC" w14:textId="1E7446F7" w:rsidR="00617CD7" w:rsidRDefault="00617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Afbud fra: Jonas, </w:t>
      </w:r>
      <w:r w:rsidR="00A53EEA">
        <w:rPr>
          <w:rFonts w:ascii="Arial" w:hAnsi="Arial" w:cs="Arial"/>
          <w:sz w:val="20"/>
          <w:szCs w:val="20"/>
        </w:rPr>
        <w:t>Katja, Maria</w:t>
      </w:r>
    </w:p>
    <w:p w14:paraId="2DEEA1D2" w14:textId="77777777" w:rsidR="00617CD7" w:rsidRDefault="00617CD7">
      <w:pPr>
        <w:rPr>
          <w:rFonts w:ascii="Arial" w:hAnsi="Arial" w:cs="Arial"/>
          <w:sz w:val="20"/>
          <w:szCs w:val="20"/>
        </w:rPr>
      </w:pPr>
    </w:p>
    <w:p w14:paraId="5C74E4DA" w14:textId="03E7EEB9" w:rsidR="00617CD7" w:rsidRDefault="00617CD7" w:rsidP="00A53EEA">
      <w:pPr>
        <w:rPr>
          <w:rFonts w:ascii="Arial" w:hAnsi="Arial" w:cs="Arial"/>
          <w:sz w:val="20"/>
          <w:szCs w:val="20"/>
        </w:rPr>
      </w:pPr>
      <w:r w:rsidRPr="001C7CE0">
        <w:rPr>
          <w:rFonts w:ascii="Arial" w:hAnsi="Arial" w:cs="Arial"/>
          <w:b/>
          <w:bCs/>
          <w:sz w:val="24"/>
          <w:szCs w:val="24"/>
          <w:u w:val="single"/>
        </w:rPr>
        <w:t>Ad 1:</w:t>
      </w:r>
      <w:r w:rsidR="00A53EEA">
        <w:rPr>
          <w:rFonts w:ascii="Arial" w:hAnsi="Arial" w:cs="Arial"/>
          <w:b/>
          <w:bCs/>
          <w:sz w:val="24"/>
          <w:szCs w:val="24"/>
          <w:u w:val="single"/>
        </w:rPr>
        <w:t xml:space="preserve"> Temamøde 2. november</w:t>
      </w:r>
    </w:p>
    <w:p w14:paraId="34DA6609" w14:textId="64889CE0" w:rsidR="00617CD7" w:rsidRPr="00A53EEA" w:rsidRDefault="00A53EEA">
      <w:pPr>
        <w:rPr>
          <w:rFonts w:ascii="Arial" w:hAnsi="Arial" w:cs="Arial"/>
          <w:sz w:val="20"/>
          <w:szCs w:val="20"/>
        </w:rPr>
      </w:pPr>
      <w:r w:rsidRPr="00A53EEA">
        <w:rPr>
          <w:rFonts w:ascii="Arial" w:hAnsi="Arial" w:cs="Arial"/>
          <w:sz w:val="20"/>
          <w:szCs w:val="20"/>
        </w:rPr>
        <w:t>Jørn deltager i N</w:t>
      </w:r>
      <w:r>
        <w:rPr>
          <w:rFonts w:ascii="Arial" w:hAnsi="Arial" w:cs="Arial"/>
          <w:sz w:val="20"/>
          <w:szCs w:val="20"/>
        </w:rPr>
        <w:t>æ</w:t>
      </w:r>
      <w:r w:rsidRPr="00A53EEA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v</w:t>
      </w:r>
      <w:r w:rsidRPr="00A53EEA">
        <w:rPr>
          <w:rFonts w:ascii="Arial" w:hAnsi="Arial" w:cs="Arial"/>
          <w:sz w:val="20"/>
          <w:szCs w:val="20"/>
        </w:rPr>
        <w:t>ed Kommunes temamøde d. 2. november</w:t>
      </w:r>
    </w:p>
    <w:p w14:paraId="11BFBDC8" w14:textId="77777777" w:rsidR="00A53EEA" w:rsidRPr="00617CD7" w:rsidRDefault="00A53EE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F68D9CD" w14:textId="3BC99B44" w:rsidR="00617CD7" w:rsidRPr="00617CD7" w:rsidRDefault="00617CD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17CD7">
        <w:rPr>
          <w:rFonts w:ascii="Arial" w:hAnsi="Arial" w:cs="Arial"/>
          <w:b/>
          <w:bCs/>
          <w:sz w:val="24"/>
          <w:szCs w:val="24"/>
          <w:u w:val="single"/>
        </w:rPr>
        <w:t xml:space="preserve">Ad 2: </w:t>
      </w:r>
      <w:r w:rsidR="00A53EEA">
        <w:rPr>
          <w:rFonts w:ascii="Arial" w:hAnsi="Arial" w:cs="Arial"/>
          <w:b/>
          <w:bCs/>
          <w:sz w:val="24"/>
          <w:szCs w:val="24"/>
          <w:u w:val="single"/>
        </w:rPr>
        <w:t>Nyt fra aktivitetsudvalget</w:t>
      </w:r>
    </w:p>
    <w:p w14:paraId="58EF8AAE" w14:textId="20B50B0C" w:rsidR="00617CD7" w:rsidRDefault="00A53EEA" w:rsidP="00617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 har forsøgt os med åbent aktivitetsrum onsdage fra 19-21, med salg af kage/kaffe/chips</w:t>
      </w:r>
    </w:p>
    <w:p w14:paraId="27B70E0E" w14:textId="71095191" w:rsidR="00A53EEA" w:rsidRDefault="00A53EEA" w:rsidP="00617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Foreløbig hver onsdag (undtagen uge 42) i oktober.</w:t>
      </w:r>
    </w:p>
    <w:p w14:paraId="2AF67D8F" w14:textId="2DC8BBF0" w:rsidR="00A53EEA" w:rsidRDefault="00A53EEA" w:rsidP="00617C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Hjertestarterkursus har ikke modtaget nogen tilmeldinger – </w:t>
      </w:r>
      <w:r w:rsidRPr="00A53EEA">
        <w:rPr>
          <w:rFonts w:ascii="Arial" w:hAnsi="Arial" w:cs="Arial"/>
          <w:b/>
          <w:bCs/>
          <w:sz w:val="20"/>
          <w:szCs w:val="20"/>
          <w:u w:val="single"/>
        </w:rPr>
        <w:t>Caroline</w:t>
      </w:r>
      <w:r>
        <w:rPr>
          <w:rFonts w:ascii="Arial" w:hAnsi="Arial" w:cs="Arial"/>
          <w:sz w:val="20"/>
          <w:szCs w:val="20"/>
        </w:rPr>
        <w:t xml:space="preserve"> laver en plakat til døren i Tybjerghus</w:t>
      </w:r>
    </w:p>
    <w:p w14:paraId="61AAFE8B" w14:textId="77777777" w:rsidR="00A53EEA" w:rsidRPr="00617CD7" w:rsidRDefault="00A53EEA" w:rsidP="00617CD7">
      <w:pPr>
        <w:rPr>
          <w:rFonts w:ascii="Arial" w:hAnsi="Arial" w:cs="Arial"/>
          <w:sz w:val="20"/>
          <w:szCs w:val="20"/>
        </w:rPr>
      </w:pPr>
    </w:p>
    <w:p w14:paraId="4516C557" w14:textId="6E951726" w:rsidR="00617CD7" w:rsidRDefault="00617CD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617CD7">
        <w:rPr>
          <w:rFonts w:ascii="Arial" w:hAnsi="Arial" w:cs="Arial"/>
          <w:b/>
          <w:bCs/>
          <w:sz w:val="24"/>
          <w:szCs w:val="24"/>
          <w:u w:val="single"/>
        </w:rPr>
        <w:t xml:space="preserve">Ad 3: </w:t>
      </w:r>
      <w:r w:rsidR="00A53EEA">
        <w:rPr>
          <w:rFonts w:ascii="Arial" w:hAnsi="Arial" w:cs="Arial"/>
          <w:b/>
          <w:bCs/>
          <w:sz w:val="24"/>
          <w:szCs w:val="24"/>
          <w:u w:val="single"/>
        </w:rPr>
        <w:t>Nyt fra trafikudvalget</w:t>
      </w:r>
    </w:p>
    <w:p w14:paraId="665E28F7" w14:textId="60482020" w:rsidR="00617CD7" w:rsidRDefault="00A53EEA" w:rsidP="00A53EEA">
      <w:pPr>
        <w:tabs>
          <w:tab w:val="left" w:pos="2552"/>
          <w:tab w:val="left" w:pos="3686"/>
        </w:tabs>
      </w:pPr>
      <w:r>
        <w:t xml:space="preserve">Hullet i vejen på </w:t>
      </w:r>
      <w:proofErr w:type="spellStart"/>
      <w:r>
        <w:t>Spragelsevej</w:t>
      </w:r>
      <w:proofErr w:type="spellEnd"/>
      <w:r>
        <w:t xml:space="preserve"> er blevet fyldt af kommunen. Det er ikke så kønt, men Jørn fortæller at det er af hensyn til vandafledning mod risten af det ikke er fyldt til kanten. </w:t>
      </w:r>
    </w:p>
    <w:p w14:paraId="005C8B29" w14:textId="77777777" w:rsidR="00861D31" w:rsidRDefault="00861D31" w:rsidP="00861D31">
      <w:pPr>
        <w:pStyle w:val="Listeafsnit"/>
        <w:tabs>
          <w:tab w:val="left" w:pos="2552"/>
          <w:tab w:val="left" w:pos="3686"/>
        </w:tabs>
      </w:pPr>
    </w:p>
    <w:p w14:paraId="47EDC504" w14:textId="0C49558D" w:rsidR="00861D31" w:rsidRPr="00861D31" w:rsidRDefault="00861D31" w:rsidP="00861D31">
      <w:pPr>
        <w:tabs>
          <w:tab w:val="left" w:pos="2552"/>
          <w:tab w:val="left" w:pos="3686"/>
        </w:tabs>
        <w:rPr>
          <w:b/>
          <w:bCs/>
          <w:sz w:val="28"/>
          <w:szCs w:val="28"/>
          <w:u w:val="single"/>
        </w:rPr>
      </w:pPr>
      <w:r w:rsidRPr="00861D31">
        <w:rPr>
          <w:b/>
          <w:bCs/>
          <w:sz w:val="28"/>
          <w:szCs w:val="28"/>
          <w:u w:val="single"/>
        </w:rPr>
        <w:t xml:space="preserve">Ad 4: </w:t>
      </w:r>
      <w:r w:rsidR="00A53EEA">
        <w:rPr>
          <w:b/>
          <w:bCs/>
          <w:sz w:val="28"/>
          <w:szCs w:val="28"/>
          <w:u w:val="single"/>
        </w:rPr>
        <w:t>Ny møderække</w:t>
      </w:r>
    </w:p>
    <w:p w14:paraId="3E525339" w14:textId="64DB599E" w:rsidR="00861D31" w:rsidRDefault="00A53EEA" w:rsidP="00A53EEA">
      <w:pPr>
        <w:tabs>
          <w:tab w:val="left" w:pos="2552"/>
          <w:tab w:val="left" w:pos="3686"/>
        </w:tabs>
      </w:pPr>
      <w:r>
        <w:t>Grundet problemer med at overholde den eksisterende møderække indføres nu ny møderække som følger:</w:t>
      </w:r>
    </w:p>
    <w:p w14:paraId="78C791A6" w14:textId="21301812" w:rsidR="00A53EEA" w:rsidRDefault="00A53EEA" w:rsidP="00A53EEA">
      <w:pPr>
        <w:tabs>
          <w:tab w:val="left" w:pos="2552"/>
          <w:tab w:val="left" w:pos="3686"/>
        </w:tabs>
      </w:pPr>
      <w:r>
        <w:t xml:space="preserve">Onsdag d. 6/11 </w:t>
      </w:r>
      <w:proofErr w:type="spellStart"/>
      <w:r>
        <w:t>kl</w:t>
      </w:r>
      <w:proofErr w:type="spellEnd"/>
      <w:r>
        <w:t xml:space="preserve"> 19</w:t>
      </w:r>
    </w:p>
    <w:p w14:paraId="3651D6EE" w14:textId="13ED7079" w:rsidR="00A53EEA" w:rsidRDefault="00A53EEA" w:rsidP="00A53EEA">
      <w:pPr>
        <w:tabs>
          <w:tab w:val="left" w:pos="2552"/>
          <w:tab w:val="left" w:pos="3686"/>
        </w:tabs>
      </w:pPr>
      <w:r>
        <w:t xml:space="preserve">Mandag d. 2/12 </w:t>
      </w:r>
      <w:proofErr w:type="spellStart"/>
      <w:r>
        <w:t>kl</w:t>
      </w:r>
      <w:proofErr w:type="spellEnd"/>
      <w:r>
        <w:t xml:space="preserve"> 19</w:t>
      </w:r>
    </w:p>
    <w:p w14:paraId="0B4516E7" w14:textId="00F739A4" w:rsidR="00A53EEA" w:rsidRDefault="00A53EEA" w:rsidP="00A53EEA">
      <w:pPr>
        <w:tabs>
          <w:tab w:val="left" w:pos="2552"/>
          <w:tab w:val="left" w:pos="3686"/>
        </w:tabs>
      </w:pPr>
      <w:r>
        <w:t xml:space="preserve">Onsdag 8/1 </w:t>
      </w:r>
      <w:proofErr w:type="spellStart"/>
      <w:r>
        <w:t>kl</w:t>
      </w:r>
      <w:proofErr w:type="spellEnd"/>
      <w:r>
        <w:t xml:space="preserve"> 19</w:t>
      </w:r>
    </w:p>
    <w:p w14:paraId="4C0A1124" w14:textId="31D8E5CB" w:rsidR="00A53EEA" w:rsidRPr="00617CD7" w:rsidRDefault="00A53EEA" w:rsidP="00A53EEA">
      <w:pPr>
        <w:tabs>
          <w:tab w:val="left" w:pos="2552"/>
          <w:tab w:val="left" w:pos="3686"/>
        </w:tabs>
      </w:pPr>
      <w:r>
        <w:t>Mandag 3/2 kl. 19</w:t>
      </w:r>
    </w:p>
    <w:p w14:paraId="5208E6C5" w14:textId="77777777" w:rsidR="00617CD7" w:rsidRDefault="00617CD7">
      <w:pPr>
        <w:rPr>
          <w:rFonts w:ascii="Arial" w:hAnsi="Arial" w:cs="Arial"/>
          <w:sz w:val="20"/>
          <w:szCs w:val="20"/>
        </w:rPr>
      </w:pPr>
    </w:p>
    <w:p w14:paraId="1937C39F" w14:textId="373A2DB7" w:rsidR="00861D31" w:rsidRPr="00861D31" w:rsidRDefault="00861D3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61D31">
        <w:rPr>
          <w:rFonts w:ascii="Arial" w:hAnsi="Arial" w:cs="Arial"/>
          <w:b/>
          <w:bCs/>
          <w:sz w:val="24"/>
          <w:szCs w:val="24"/>
          <w:u w:val="single"/>
        </w:rPr>
        <w:t>Ad 5:</w:t>
      </w:r>
      <w:r w:rsidR="00A53EEA">
        <w:rPr>
          <w:rFonts w:ascii="Arial" w:hAnsi="Arial" w:cs="Arial"/>
          <w:b/>
          <w:bCs/>
          <w:sz w:val="24"/>
          <w:szCs w:val="24"/>
          <w:u w:val="single"/>
        </w:rPr>
        <w:t xml:space="preserve"> Regnskab</w:t>
      </w:r>
    </w:p>
    <w:p w14:paraId="069A8B0A" w14:textId="70CC8636" w:rsidR="00861D31" w:rsidRDefault="00A53EEA" w:rsidP="00861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Frivilligfesten har kostet i alt 23.131,70 </w:t>
      </w:r>
      <w:proofErr w:type="spellStart"/>
      <w:r>
        <w:rPr>
          <w:rFonts w:ascii="Arial" w:hAnsi="Arial" w:cs="Arial"/>
          <w:sz w:val="20"/>
          <w:szCs w:val="20"/>
        </w:rPr>
        <w:t>kr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1C332181" w14:textId="77777777" w:rsidR="00A53EEA" w:rsidRDefault="00A53EEA" w:rsidP="00861D31">
      <w:pPr>
        <w:rPr>
          <w:rFonts w:ascii="Arial" w:hAnsi="Arial" w:cs="Arial"/>
          <w:sz w:val="20"/>
          <w:szCs w:val="20"/>
        </w:rPr>
      </w:pPr>
    </w:p>
    <w:sectPr w:rsidR="00A53EEA" w:rsidSect="00861D31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521F7"/>
    <w:multiLevelType w:val="hybridMultilevel"/>
    <w:tmpl w:val="7A5EEE8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C1E"/>
    <w:multiLevelType w:val="hybridMultilevel"/>
    <w:tmpl w:val="5814694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41DA"/>
    <w:multiLevelType w:val="hybridMultilevel"/>
    <w:tmpl w:val="26FE241E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3A4C3543"/>
    <w:multiLevelType w:val="hybridMultilevel"/>
    <w:tmpl w:val="1DCA281C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10F558E"/>
    <w:multiLevelType w:val="hybridMultilevel"/>
    <w:tmpl w:val="A8A8EA4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05A4"/>
    <w:multiLevelType w:val="hybridMultilevel"/>
    <w:tmpl w:val="3FAC3334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764F14A7"/>
    <w:multiLevelType w:val="hybridMultilevel"/>
    <w:tmpl w:val="1A48AC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69500">
    <w:abstractNumId w:val="1"/>
  </w:num>
  <w:num w:numId="2" w16cid:durableId="1139687874">
    <w:abstractNumId w:val="0"/>
  </w:num>
  <w:num w:numId="3" w16cid:durableId="1034114098">
    <w:abstractNumId w:val="3"/>
  </w:num>
  <w:num w:numId="4" w16cid:durableId="1785806058">
    <w:abstractNumId w:val="2"/>
  </w:num>
  <w:num w:numId="5" w16cid:durableId="941883917">
    <w:abstractNumId w:val="5"/>
  </w:num>
  <w:num w:numId="6" w16cid:durableId="890534905">
    <w:abstractNumId w:val="4"/>
  </w:num>
  <w:num w:numId="7" w16cid:durableId="1736318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D7"/>
    <w:rsid w:val="001C7CE0"/>
    <w:rsid w:val="00617CD7"/>
    <w:rsid w:val="00861D31"/>
    <w:rsid w:val="00946E26"/>
    <w:rsid w:val="00A53EEA"/>
    <w:rsid w:val="00C61350"/>
    <w:rsid w:val="00DD4DCA"/>
    <w:rsid w:val="00DE61FB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2505"/>
  <w15:chartTrackingRefBased/>
  <w15:docId w15:val="{129C2D2E-5760-486E-A75E-77C93AD7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7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1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7C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7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7C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7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7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7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7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1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1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17C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17CD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17CD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17C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17C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17C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17C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17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1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17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17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1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17C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17C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17CD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1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17CD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17CD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861D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6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Ellekær Fougt (CAFO.ZBC - Digitaliseringskonsulent - NATR - ZBC)</dc:creator>
  <cp:keywords/>
  <dc:description/>
  <cp:lastModifiedBy>Caroline Ellekær Fougt (CAFO.ZBC - Digitaliseringskonsulent - NATR - ZBC)</cp:lastModifiedBy>
  <cp:revision>3</cp:revision>
  <dcterms:created xsi:type="dcterms:W3CDTF">2024-10-10T12:49:00Z</dcterms:created>
  <dcterms:modified xsi:type="dcterms:W3CDTF">2024-10-10T12:54:00Z</dcterms:modified>
</cp:coreProperties>
</file>